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C2" w:rsidRPr="001F15C2" w:rsidRDefault="001F15C2" w:rsidP="001F15C2">
      <w:pPr>
        <w:spacing w:after="0" w:line="240" w:lineRule="auto"/>
        <w:ind w:left="2755" w:right="3380" w:hanging="3475"/>
        <w:rPr>
          <w:rFonts w:eastAsia="Times New Roman" w:cs="Times New Roman"/>
          <w:b/>
          <w:sz w:val="28"/>
          <w:szCs w:val="28"/>
        </w:rPr>
      </w:pPr>
      <w:r w:rsidRPr="001F15C2">
        <w:rPr>
          <w:rFonts w:eastAsia="Times New Roman" w:cs="Times New Roman"/>
          <w:b/>
          <w:sz w:val="28"/>
          <w:szCs w:val="28"/>
        </w:rPr>
        <w:t>PATRON SAINT REPORT GUIDELINES</w:t>
      </w:r>
    </w:p>
    <w:p w:rsidR="001F15C2" w:rsidRPr="001F15C2" w:rsidRDefault="001F15C2" w:rsidP="001F15C2">
      <w:pPr>
        <w:spacing w:before="296" w:after="0" w:line="240" w:lineRule="auto"/>
        <w:ind w:right="3372"/>
        <w:rPr>
          <w:rFonts w:eastAsia="Times New Roman" w:cs="Times New Roman"/>
          <w:sz w:val="28"/>
          <w:szCs w:val="28"/>
        </w:rPr>
      </w:pPr>
      <w:r w:rsidRPr="001F15C2">
        <w:rPr>
          <w:rFonts w:eastAsia="Times New Roman" w:cs="Arial"/>
          <w:sz w:val="28"/>
          <w:szCs w:val="28"/>
        </w:rPr>
        <w:t xml:space="preserve">Confirmation Class of </w:t>
      </w:r>
      <w:r w:rsidRPr="00225173">
        <w:rPr>
          <w:rFonts w:eastAsia="Times New Roman" w:cs="Arial"/>
          <w:sz w:val="28"/>
          <w:szCs w:val="28"/>
        </w:rPr>
        <w:t>2023</w:t>
      </w:r>
    </w:p>
    <w:p w:rsidR="001F15C2" w:rsidRPr="00473EA1" w:rsidRDefault="001F15C2" w:rsidP="001F15C2">
      <w:pPr>
        <w:spacing w:after="0" w:line="240" w:lineRule="auto"/>
        <w:rPr>
          <w:rFonts w:eastAsia="Times New Roman" w:cs="Times New Roman"/>
          <w:b/>
          <w:sz w:val="28"/>
          <w:szCs w:val="28"/>
        </w:rPr>
      </w:pPr>
      <w:r w:rsidRPr="00473EA1">
        <w:rPr>
          <w:rFonts w:eastAsia="Times New Roman" w:cs="Times New Roman"/>
          <w:b/>
          <w:sz w:val="28"/>
          <w:szCs w:val="28"/>
        </w:rPr>
        <w:t xml:space="preserve">Due Date:  </w:t>
      </w:r>
      <w:r w:rsidR="00473EA1" w:rsidRPr="00473EA1">
        <w:rPr>
          <w:rFonts w:eastAsia="Times New Roman" w:cs="Times New Roman"/>
          <w:b/>
          <w:sz w:val="28"/>
          <w:szCs w:val="28"/>
        </w:rPr>
        <w:t>March 31, 2022</w:t>
      </w:r>
    </w:p>
    <w:p w:rsidR="001F15C2" w:rsidRPr="001F15C2" w:rsidRDefault="001F15C2" w:rsidP="001F15C2">
      <w:pPr>
        <w:spacing w:before="220" w:after="0" w:line="240" w:lineRule="auto"/>
        <w:ind w:right="1359"/>
        <w:jc w:val="both"/>
        <w:rPr>
          <w:rFonts w:eastAsia="Times New Roman" w:cs="Times New Roman"/>
          <w:sz w:val="28"/>
          <w:szCs w:val="28"/>
        </w:rPr>
      </w:pPr>
      <w:r w:rsidRPr="001F15C2">
        <w:rPr>
          <w:rFonts w:eastAsia="Times New Roman" w:cs="Arial"/>
          <w:sz w:val="28"/>
          <w:szCs w:val="28"/>
        </w:rPr>
        <w:t xml:space="preserve">The purpose of the Patron Saint Report is to help you find a Christian "hero". Someone you can model your life after. When choosing your saint, look at the Christian life that person led. Don't choose your saint solely on the attractiveness or appeal of the name. Your Patron Saint must be a recognized saint of the Catholic Church. The Religious Education office and local libraries have ample reference materials and your </w:t>
      </w:r>
      <w:r w:rsidR="00473EA1">
        <w:rPr>
          <w:rFonts w:eastAsia="Times New Roman" w:cs="Arial"/>
          <w:sz w:val="28"/>
          <w:szCs w:val="28"/>
        </w:rPr>
        <w:t xml:space="preserve">parents, God parents, or </w:t>
      </w:r>
      <w:bookmarkStart w:id="0" w:name="_GoBack"/>
      <w:bookmarkEnd w:id="0"/>
      <w:r w:rsidRPr="001F15C2">
        <w:rPr>
          <w:rFonts w:eastAsia="Times New Roman" w:cs="Arial"/>
          <w:sz w:val="28"/>
          <w:szCs w:val="28"/>
        </w:rPr>
        <w:t>teacher can give you advice and direction.</w:t>
      </w:r>
    </w:p>
    <w:p w:rsidR="001F15C2" w:rsidRPr="001F15C2" w:rsidRDefault="001F15C2" w:rsidP="001F15C2">
      <w:pPr>
        <w:spacing w:after="0" w:line="240" w:lineRule="auto"/>
        <w:rPr>
          <w:rFonts w:eastAsia="Times New Roman" w:cs="Times New Roman"/>
          <w:sz w:val="28"/>
          <w:szCs w:val="28"/>
        </w:rPr>
      </w:pPr>
    </w:p>
    <w:p w:rsidR="001F15C2" w:rsidRPr="001F15C2" w:rsidRDefault="001F15C2" w:rsidP="001F15C2">
      <w:pPr>
        <w:spacing w:after="0" w:line="240" w:lineRule="auto"/>
        <w:ind w:left="5" w:right="1370"/>
        <w:jc w:val="both"/>
        <w:rPr>
          <w:rFonts w:eastAsia="Times New Roman" w:cs="Times New Roman"/>
          <w:sz w:val="28"/>
          <w:szCs w:val="28"/>
        </w:rPr>
      </w:pPr>
      <w:r w:rsidRPr="001F15C2">
        <w:rPr>
          <w:rFonts w:eastAsia="Times New Roman" w:cs="Arial"/>
          <w:sz w:val="28"/>
          <w:szCs w:val="28"/>
        </w:rPr>
        <w:t xml:space="preserve">The report can be written or typed and should be at least one page in length. Include as much of the following information in your report as possible. You may not be able to find all of this information on your saint.  Do the </w:t>
      </w:r>
      <w:r w:rsidRPr="001F15C2">
        <w:rPr>
          <w:rFonts w:eastAsia="Times New Roman" w:cs="Arial"/>
          <w:sz w:val="28"/>
          <w:szCs w:val="28"/>
          <w:u w:val="single"/>
        </w:rPr>
        <w:t xml:space="preserve">best </w:t>
      </w:r>
      <w:r w:rsidRPr="001F15C2">
        <w:rPr>
          <w:rFonts w:eastAsia="Times New Roman" w:cs="Arial"/>
          <w:sz w:val="28"/>
          <w:szCs w:val="28"/>
        </w:rPr>
        <w:t>you can.</w:t>
      </w:r>
    </w:p>
    <w:p w:rsidR="001F15C2" w:rsidRPr="001F15C2" w:rsidRDefault="001F15C2" w:rsidP="001F15C2">
      <w:pPr>
        <w:spacing w:after="0" w:line="240" w:lineRule="auto"/>
        <w:rPr>
          <w:rFonts w:eastAsia="Times New Roman" w:cs="Times New Roman"/>
          <w:sz w:val="28"/>
          <w:szCs w:val="28"/>
        </w:rPr>
      </w:pPr>
    </w:p>
    <w:p w:rsidR="001F15C2" w:rsidRPr="001F15C2" w:rsidRDefault="001F15C2" w:rsidP="001F15C2">
      <w:pPr>
        <w:spacing w:after="0" w:line="240" w:lineRule="auto"/>
        <w:ind w:left="708" w:hanging="1428"/>
        <w:rPr>
          <w:rFonts w:eastAsia="Times New Roman" w:cs="Times New Roman"/>
          <w:sz w:val="28"/>
          <w:szCs w:val="28"/>
        </w:rPr>
      </w:pPr>
      <w:r w:rsidRPr="001F15C2">
        <w:rPr>
          <w:rFonts w:eastAsia="Times New Roman" w:cs="Arial"/>
          <w:sz w:val="28"/>
          <w:szCs w:val="28"/>
        </w:rPr>
        <w:t>The report should include:</w:t>
      </w:r>
    </w:p>
    <w:p w:rsidR="001F15C2" w:rsidRPr="001F15C2" w:rsidRDefault="001F15C2" w:rsidP="001F15C2">
      <w:pPr>
        <w:spacing w:after="0" w:line="240" w:lineRule="auto"/>
        <w:rPr>
          <w:rFonts w:eastAsia="Times New Roman" w:cs="Times New Roman"/>
          <w:sz w:val="28"/>
          <w:szCs w:val="28"/>
        </w:rPr>
      </w:pPr>
    </w:p>
    <w:p w:rsidR="001F15C2" w:rsidRPr="00225173" w:rsidRDefault="001F15C2" w:rsidP="001F15C2">
      <w:pPr>
        <w:spacing w:after="0" w:line="240" w:lineRule="auto"/>
        <w:rPr>
          <w:rFonts w:eastAsia="Times New Roman" w:cs="Times New Roman"/>
          <w:sz w:val="28"/>
          <w:szCs w:val="28"/>
        </w:rPr>
      </w:pPr>
      <w:r w:rsidRPr="00225173">
        <w:rPr>
          <w:rFonts w:eastAsia="Times New Roman" w:cs="Arial"/>
          <w:sz w:val="28"/>
          <w:szCs w:val="28"/>
        </w:rPr>
        <w:t>The saint's name, birth date and feast day.</w:t>
      </w:r>
    </w:p>
    <w:p w:rsidR="001F15C2" w:rsidRPr="00225173" w:rsidRDefault="001F15C2" w:rsidP="001F15C2">
      <w:pPr>
        <w:spacing w:after="0" w:line="240" w:lineRule="auto"/>
        <w:textAlignment w:val="baseline"/>
        <w:rPr>
          <w:rFonts w:eastAsia="Times New Roman" w:cs="Arial"/>
          <w:sz w:val="28"/>
          <w:szCs w:val="28"/>
        </w:rPr>
      </w:pPr>
    </w:p>
    <w:p w:rsidR="001F15C2" w:rsidRPr="00225173" w:rsidRDefault="001F15C2" w:rsidP="001F15C2">
      <w:pPr>
        <w:pStyle w:val="ListParagraph"/>
        <w:numPr>
          <w:ilvl w:val="0"/>
          <w:numId w:val="5"/>
        </w:numPr>
        <w:spacing w:after="0" w:line="240" w:lineRule="auto"/>
        <w:textAlignment w:val="baseline"/>
        <w:rPr>
          <w:rFonts w:eastAsia="Times New Roman" w:cs="Arial"/>
          <w:sz w:val="28"/>
          <w:szCs w:val="28"/>
        </w:rPr>
      </w:pPr>
      <w:r w:rsidRPr="00225173">
        <w:rPr>
          <w:rFonts w:eastAsia="Times New Roman" w:cs="Arial"/>
          <w:sz w:val="28"/>
          <w:szCs w:val="28"/>
        </w:rPr>
        <w:t>Where and when the saint lived.</w:t>
      </w:r>
    </w:p>
    <w:p w:rsidR="001F15C2" w:rsidRPr="00225173" w:rsidRDefault="001F15C2" w:rsidP="001F15C2">
      <w:pPr>
        <w:pStyle w:val="ListParagraph"/>
        <w:numPr>
          <w:ilvl w:val="0"/>
          <w:numId w:val="5"/>
        </w:numPr>
        <w:spacing w:after="0" w:line="240" w:lineRule="auto"/>
        <w:ind w:right="2221"/>
        <w:textAlignment w:val="baseline"/>
        <w:rPr>
          <w:rFonts w:eastAsia="Times New Roman" w:cs="Arial"/>
          <w:sz w:val="28"/>
          <w:szCs w:val="28"/>
        </w:rPr>
      </w:pPr>
      <w:r w:rsidRPr="00225173">
        <w:rPr>
          <w:rFonts w:eastAsia="Times New Roman" w:cs="Arial"/>
          <w:sz w:val="28"/>
          <w:szCs w:val="28"/>
        </w:rPr>
        <w:t>What work, deeds or actions the saint performed that resulted in his/her   canonization.</w:t>
      </w:r>
    </w:p>
    <w:p w:rsidR="001F15C2" w:rsidRPr="00225173" w:rsidRDefault="001F15C2" w:rsidP="001F15C2">
      <w:pPr>
        <w:pStyle w:val="ListParagraph"/>
        <w:numPr>
          <w:ilvl w:val="0"/>
          <w:numId w:val="5"/>
        </w:numPr>
        <w:spacing w:after="0" w:line="240" w:lineRule="auto"/>
        <w:textAlignment w:val="baseline"/>
        <w:rPr>
          <w:rFonts w:eastAsia="Times New Roman" w:cs="Arial"/>
          <w:sz w:val="28"/>
          <w:szCs w:val="28"/>
        </w:rPr>
      </w:pPr>
      <w:r w:rsidRPr="00225173">
        <w:rPr>
          <w:rFonts w:eastAsia="Times New Roman" w:cs="Arial"/>
          <w:sz w:val="28"/>
          <w:szCs w:val="28"/>
        </w:rPr>
        <w:t>An interesting story you could relate about this saint's life.</w:t>
      </w:r>
    </w:p>
    <w:p w:rsidR="001F15C2" w:rsidRPr="00225173" w:rsidRDefault="001F15C2" w:rsidP="001F15C2">
      <w:pPr>
        <w:pStyle w:val="ListParagraph"/>
        <w:numPr>
          <w:ilvl w:val="0"/>
          <w:numId w:val="5"/>
        </w:numPr>
        <w:spacing w:after="0" w:line="240" w:lineRule="auto"/>
        <w:textAlignment w:val="baseline"/>
        <w:rPr>
          <w:rFonts w:eastAsia="Times New Roman" w:cs="Arial"/>
          <w:sz w:val="28"/>
          <w:szCs w:val="28"/>
        </w:rPr>
      </w:pPr>
      <w:r w:rsidRPr="00225173">
        <w:rPr>
          <w:rFonts w:eastAsia="Times New Roman" w:cs="Arial"/>
          <w:sz w:val="28"/>
          <w:szCs w:val="28"/>
        </w:rPr>
        <w:t>What virtues did this saint practice in his/her life?</w:t>
      </w:r>
    </w:p>
    <w:p w:rsidR="001F15C2" w:rsidRPr="00225173" w:rsidRDefault="001F15C2" w:rsidP="001F15C2">
      <w:pPr>
        <w:pStyle w:val="ListParagraph"/>
        <w:numPr>
          <w:ilvl w:val="0"/>
          <w:numId w:val="5"/>
        </w:numPr>
        <w:spacing w:after="0" w:line="240" w:lineRule="auto"/>
        <w:textAlignment w:val="baseline"/>
        <w:rPr>
          <w:rFonts w:eastAsia="Times New Roman" w:cs="Arial"/>
          <w:sz w:val="28"/>
          <w:szCs w:val="28"/>
        </w:rPr>
      </w:pPr>
      <w:r w:rsidRPr="00225173">
        <w:rPr>
          <w:rFonts w:eastAsia="Times New Roman" w:cs="Arial"/>
          <w:sz w:val="28"/>
          <w:szCs w:val="28"/>
        </w:rPr>
        <w:t>Why did you pick this saint?</w:t>
      </w:r>
    </w:p>
    <w:p w:rsidR="001F15C2" w:rsidRPr="00225173" w:rsidRDefault="001F15C2" w:rsidP="001F15C2">
      <w:pPr>
        <w:pStyle w:val="ListParagraph"/>
        <w:numPr>
          <w:ilvl w:val="0"/>
          <w:numId w:val="5"/>
        </w:numPr>
        <w:spacing w:after="0" w:line="240" w:lineRule="auto"/>
        <w:textAlignment w:val="baseline"/>
        <w:rPr>
          <w:rFonts w:eastAsia="Times New Roman" w:cs="Arial"/>
          <w:sz w:val="28"/>
          <w:szCs w:val="28"/>
        </w:rPr>
      </w:pPr>
      <w:r w:rsidRPr="00225173">
        <w:rPr>
          <w:rFonts w:eastAsia="Times New Roman" w:cs="Arial"/>
          <w:sz w:val="28"/>
          <w:szCs w:val="28"/>
        </w:rPr>
        <w:t>Are there other interesting attributes?</w:t>
      </w:r>
    </w:p>
    <w:p w:rsidR="001F15C2" w:rsidRPr="001F15C2" w:rsidRDefault="001F15C2" w:rsidP="001F15C2">
      <w:pPr>
        <w:spacing w:after="0" w:line="240" w:lineRule="auto"/>
        <w:ind w:hanging="2800"/>
        <w:rPr>
          <w:rFonts w:eastAsia="Times New Roman" w:cs="Times New Roman"/>
          <w:sz w:val="28"/>
          <w:szCs w:val="28"/>
        </w:rPr>
      </w:pPr>
    </w:p>
    <w:p w:rsidR="001F15C2" w:rsidRPr="001F15C2" w:rsidRDefault="001F15C2" w:rsidP="001F15C2">
      <w:pPr>
        <w:spacing w:after="240" w:line="240" w:lineRule="auto"/>
        <w:rPr>
          <w:rFonts w:eastAsia="Times New Roman" w:cs="Times New Roman"/>
          <w:sz w:val="28"/>
          <w:szCs w:val="28"/>
        </w:rPr>
      </w:pPr>
    </w:p>
    <w:p w:rsidR="00F87C7B" w:rsidRPr="00225173" w:rsidRDefault="00F87C7B"/>
    <w:sectPr w:rsidR="00F87C7B" w:rsidRPr="0022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0D7E"/>
    <w:multiLevelType w:val="multilevel"/>
    <w:tmpl w:val="BED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26696"/>
    <w:multiLevelType w:val="multilevel"/>
    <w:tmpl w:val="979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B67C4"/>
    <w:multiLevelType w:val="multilevel"/>
    <w:tmpl w:val="454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F07A2"/>
    <w:multiLevelType w:val="multilevel"/>
    <w:tmpl w:val="1B4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601E0"/>
    <w:multiLevelType w:val="hybridMultilevel"/>
    <w:tmpl w:val="56FE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C2"/>
    <w:rsid w:val="001F15C2"/>
    <w:rsid w:val="00225173"/>
    <w:rsid w:val="00473EA1"/>
    <w:rsid w:val="00F8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B3B9"/>
  <w15:chartTrackingRefBased/>
  <w15:docId w15:val="{6C70EB9F-3B88-4651-B694-2363D42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15C2"/>
  </w:style>
  <w:style w:type="paragraph" w:styleId="ListParagraph">
    <w:name w:val="List Paragraph"/>
    <w:basedOn w:val="Normal"/>
    <w:uiPriority w:val="34"/>
    <w:qFormat/>
    <w:rsid w:val="001F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Lancaster General Hospital</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Walton-Sweeney, Charlotte L</dc:creator>
  <cp:keywords/>
  <dc:description/>
  <cp:lastModifiedBy>Walton-Sweeney, Charlotte L</cp:lastModifiedBy>
  <cp:revision>3</cp:revision>
  <dcterms:created xsi:type="dcterms:W3CDTF">2021-07-17T19:44:00Z</dcterms:created>
  <dcterms:modified xsi:type="dcterms:W3CDTF">2021-07-17T19:55:00Z</dcterms:modified>
</cp:coreProperties>
</file>